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07E05" w14:textId="7E647305" w:rsidR="00C02A62" w:rsidRPr="000D7FFB" w:rsidRDefault="00C02A62" w:rsidP="00A2428F">
      <w:pPr>
        <w:spacing w:after="0" w:line="240" w:lineRule="auto"/>
        <w:jc w:val="both"/>
        <w:rPr>
          <w:rFonts w:eastAsia="Times New Roman" w:cstheme="minorHAnsi"/>
          <w:color w:val="002060"/>
          <w:lang w:eastAsia="fr-FR"/>
        </w:rPr>
      </w:pPr>
    </w:p>
    <w:p w14:paraId="583440CD" w14:textId="4D42C69B" w:rsidR="00B30D16" w:rsidRPr="000D7FFB" w:rsidRDefault="00B30D16" w:rsidP="00A2428F">
      <w:pPr>
        <w:spacing w:before="120" w:after="0" w:line="240" w:lineRule="auto"/>
        <w:jc w:val="both"/>
        <w:rPr>
          <w:rFonts w:eastAsia="Times New Roman" w:cstheme="minorHAnsi"/>
          <w:color w:val="002060"/>
          <w:lang w:eastAsia="fr-FR"/>
        </w:rPr>
      </w:pPr>
      <w:r w:rsidRPr="000D7FFB">
        <w:rPr>
          <w:rFonts w:eastAsia="Times New Roman" w:cstheme="minorHAnsi"/>
          <w:color w:val="002060"/>
          <w:lang w:eastAsia="fr-FR"/>
        </w:rPr>
        <w:t xml:space="preserve">Créée en 2013, </w:t>
      </w:r>
      <w:r w:rsidR="00DE7F96" w:rsidRPr="000D7FFB">
        <w:rPr>
          <w:rFonts w:eastAsia="Times New Roman" w:cstheme="minorHAnsi"/>
          <w:color w:val="002060"/>
          <w:lang w:eastAsia="fr-FR"/>
        </w:rPr>
        <w:t>Primo 1D</w:t>
      </w:r>
      <w:r w:rsidRPr="000D7FFB">
        <w:rPr>
          <w:rFonts w:eastAsia="Times New Roman" w:cstheme="minorHAnsi"/>
          <w:color w:val="002060"/>
          <w:lang w:eastAsia="fr-FR"/>
        </w:rPr>
        <w:t xml:space="preserve"> s’est hissée au rang de leader mondial du fil électronique intelligent grâce à sa technologie E-</w:t>
      </w:r>
      <w:proofErr w:type="spellStart"/>
      <w:r w:rsidRPr="000D7FFB">
        <w:rPr>
          <w:rFonts w:eastAsia="Times New Roman" w:cstheme="minorHAnsi"/>
          <w:color w:val="002060"/>
          <w:lang w:eastAsia="fr-FR"/>
        </w:rPr>
        <w:t>ThreadTM</w:t>
      </w:r>
      <w:proofErr w:type="spellEnd"/>
      <w:r w:rsidRPr="000D7FFB">
        <w:rPr>
          <w:rFonts w:eastAsia="Times New Roman" w:cstheme="minorHAnsi"/>
          <w:color w:val="002060"/>
          <w:lang w:eastAsia="fr-FR"/>
        </w:rPr>
        <w:t>, intégrée à la source dans les produits de ses clients. En proposant une solution unique d’identification (RFID UHF), d’authentification et de traçabilité des produits tout au long de leur cycle de vie, Primo1D répond à l’enjeu de la digitalisation, aux besoins croissants relatifs à l’industrie 4.0 ainsi qu’aux défis actuels de l’économie circulaire.</w:t>
      </w:r>
    </w:p>
    <w:p w14:paraId="73AE9D2A" w14:textId="2D56B426" w:rsidR="006337C6" w:rsidRPr="000D7FFB" w:rsidRDefault="006337C6" w:rsidP="00A2428F">
      <w:pPr>
        <w:spacing w:before="120" w:after="0" w:line="240" w:lineRule="auto"/>
        <w:jc w:val="both"/>
        <w:rPr>
          <w:rFonts w:eastAsia="Times New Roman" w:cstheme="minorHAnsi"/>
          <w:color w:val="002060"/>
          <w:lang w:eastAsia="fr-FR"/>
        </w:rPr>
      </w:pPr>
      <w:r w:rsidRPr="000D7FFB">
        <w:rPr>
          <w:rFonts w:eastAsia="Times New Roman" w:cstheme="minorHAnsi"/>
          <w:color w:val="002060"/>
          <w:lang w:eastAsia="fr-FR"/>
        </w:rPr>
        <w:t>À la suite de notre dernière levée de fonds, nous sommes en phase de croissance industrielle. Nous développons nos procédés d’assemblage et nos équipements de production pour produire en grand volume et nous accompagnons nos clients dans l’adoption de nos produits intégrés et de nouveaux business modèles.</w:t>
      </w:r>
    </w:p>
    <w:p w14:paraId="62243E20" w14:textId="77777777" w:rsidR="00DE7F96" w:rsidRPr="000D7FFB" w:rsidRDefault="00DE7F96" w:rsidP="00A2428F">
      <w:pPr>
        <w:spacing w:after="0" w:line="240" w:lineRule="auto"/>
        <w:jc w:val="both"/>
        <w:rPr>
          <w:rFonts w:eastAsia="Times New Roman" w:cstheme="minorHAnsi"/>
          <w:color w:val="002060"/>
          <w:lang w:eastAsia="fr-FR"/>
        </w:rPr>
      </w:pPr>
    </w:p>
    <w:p w14:paraId="4191753E" w14:textId="504A6AC5" w:rsidR="000903FB" w:rsidRDefault="000903FB" w:rsidP="000903FB">
      <w:pPr>
        <w:spacing w:after="0" w:line="240" w:lineRule="auto"/>
        <w:jc w:val="both"/>
        <w:rPr>
          <w:rFonts w:eastAsia="Times New Roman" w:cstheme="minorHAnsi"/>
          <w:color w:val="002060"/>
          <w:lang w:eastAsia="fr-FR"/>
        </w:rPr>
      </w:pPr>
      <w:r>
        <w:rPr>
          <w:rFonts w:eastAsia="Times New Roman" w:cstheme="minorHAnsi"/>
          <w:color w:val="002060"/>
          <w:lang w:eastAsia="fr-FR"/>
        </w:rPr>
        <w:t>Dans le cadre d’un remplacement</w:t>
      </w:r>
      <w:r w:rsidRPr="000D7FFB">
        <w:rPr>
          <w:rFonts w:eastAsia="Times New Roman" w:cstheme="minorHAnsi"/>
          <w:color w:val="002060"/>
          <w:lang w:eastAsia="fr-FR"/>
        </w:rPr>
        <w:t xml:space="preserve">, nous </w:t>
      </w:r>
      <w:r>
        <w:rPr>
          <w:rFonts w:eastAsia="Times New Roman" w:cstheme="minorHAnsi"/>
          <w:color w:val="002060"/>
          <w:lang w:eastAsia="fr-FR"/>
        </w:rPr>
        <w:t>proposons un CDD</w:t>
      </w:r>
      <w:r w:rsidRPr="000D7FFB">
        <w:rPr>
          <w:rFonts w:eastAsia="Times New Roman" w:cstheme="minorHAnsi"/>
          <w:color w:val="002060"/>
          <w:lang w:eastAsia="fr-FR"/>
        </w:rPr>
        <w:t xml:space="preserve"> </w:t>
      </w:r>
      <w:r>
        <w:rPr>
          <w:rFonts w:eastAsia="Times New Roman" w:cstheme="minorHAnsi"/>
          <w:color w:val="002060"/>
          <w:lang w:eastAsia="fr-FR"/>
        </w:rPr>
        <w:t>initial de</w:t>
      </w:r>
      <w:r w:rsidRPr="000D7FFB">
        <w:rPr>
          <w:rFonts w:eastAsia="Times New Roman" w:cstheme="minorHAnsi"/>
          <w:b/>
          <w:bCs/>
          <w:color w:val="002060"/>
          <w:lang w:eastAsia="fr-FR"/>
        </w:rPr>
        <w:t xml:space="preserve"> 6 mois renouvelable</w:t>
      </w:r>
      <w:r w:rsidRPr="000D7FFB">
        <w:rPr>
          <w:rFonts w:eastAsia="Times New Roman" w:cstheme="minorHAnsi"/>
          <w:color w:val="002060"/>
          <w:lang w:eastAsia="fr-FR"/>
        </w:rPr>
        <w:t xml:space="preserve">, </w:t>
      </w:r>
      <w:r>
        <w:rPr>
          <w:rFonts w:eastAsia="Times New Roman" w:cstheme="minorHAnsi"/>
          <w:color w:val="002060"/>
          <w:lang w:eastAsia="fr-FR"/>
        </w:rPr>
        <w:t xml:space="preserve">pouvant déboucher à terme sur un CDI </w:t>
      </w:r>
      <w:r w:rsidRPr="000D7FFB">
        <w:rPr>
          <w:rFonts w:eastAsia="Times New Roman" w:cstheme="minorHAnsi"/>
          <w:color w:val="002060"/>
          <w:lang w:eastAsia="fr-FR"/>
        </w:rPr>
        <w:t>:</w:t>
      </w:r>
    </w:p>
    <w:p w14:paraId="2ABB2867" w14:textId="77777777" w:rsidR="000903FB" w:rsidRPr="000D7FFB" w:rsidRDefault="000903FB" w:rsidP="00A2428F">
      <w:pPr>
        <w:spacing w:after="0" w:line="240" w:lineRule="auto"/>
        <w:jc w:val="both"/>
        <w:rPr>
          <w:rFonts w:eastAsia="Times New Roman" w:cstheme="minorHAnsi"/>
          <w:color w:val="002060"/>
          <w:lang w:eastAsia="fr-FR"/>
        </w:rPr>
      </w:pPr>
    </w:p>
    <w:p w14:paraId="2A2CF6AF" w14:textId="16D72266" w:rsidR="00DB7144" w:rsidRPr="000D7FFB" w:rsidRDefault="00A2428F" w:rsidP="00A2428F">
      <w:pPr>
        <w:spacing w:before="240" w:after="0" w:line="240" w:lineRule="auto"/>
        <w:jc w:val="center"/>
        <w:rPr>
          <w:rFonts w:eastAsia="Times New Roman" w:cstheme="minorHAnsi"/>
          <w:b/>
          <w:bCs/>
          <w:color w:val="002060"/>
          <w:sz w:val="28"/>
          <w:szCs w:val="28"/>
          <w:lang w:eastAsia="fr-FR"/>
        </w:rPr>
      </w:pPr>
      <w:r w:rsidRPr="000D7FFB">
        <w:rPr>
          <w:rFonts w:eastAsia="Times New Roman" w:cstheme="minorHAnsi"/>
          <w:b/>
          <w:bCs/>
          <w:color w:val="002060"/>
          <w:sz w:val="28"/>
          <w:szCs w:val="28"/>
          <w:lang w:eastAsia="fr-FR"/>
        </w:rPr>
        <w:t>Technicien.ne Qualité</w:t>
      </w:r>
    </w:p>
    <w:p w14:paraId="1AADCF19" w14:textId="77777777" w:rsidR="00B30D16" w:rsidRPr="000D7FFB" w:rsidRDefault="00B30D16" w:rsidP="00A2428F">
      <w:pPr>
        <w:spacing w:after="0" w:line="240" w:lineRule="auto"/>
        <w:jc w:val="both"/>
        <w:rPr>
          <w:rFonts w:eastAsia="Times New Roman" w:cstheme="minorHAnsi"/>
          <w:b/>
          <w:bCs/>
          <w:color w:val="002060"/>
          <w:lang w:eastAsia="fr-FR"/>
        </w:rPr>
      </w:pPr>
    </w:p>
    <w:p w14:paraId="21DE2AC5" w14:textId="77777777" w:rsidR="003B7B11" w:rsidRPr="000D7FFB" w:rsidRDefault="003B7B11" w:rsidP="00A2428F">
      <w:pPr>
        <w:spacing w:after="0" w:line="240" w:lineRule="auto"/>
        <w:jc w:val="both"/>
        <w:rPr>
          <w:rFonts w:eastAsia="Times New Roman" w:cstheme="minorHAnsi"/>
          <w:b/>
          <w:bCs/>
          <w:color w:val="002060"/>
          <w:lang w:eastAsia="fr-FR"/>
        </w:rPr>
      </w:pPr>
    </w:p>
    <w:p w14:paraId="72D84B50" w14:textId="7E09C94A" w:rsidR="003B7B11" w:rsidRPr="000D7FFB" w:rsidRDefault="003B7B11" w:rsidP="00A2428F">
      <w:pPr>
        <w:spacing w:after="0" w:line="240" w:lineRule="auto"/>
        <w:jc w:val="both"/>
        <w:rPr>
          <w:rFonts w:eastAsia="Times New Roman" w:cstheme="minorHAnsi"/>
          <w:b/>
          <w:bCs/>
          <w:color w:val="002060"/>
          <w:lang w:eastAsia="fr-FR"/>
        </w:rPr>
      </w:pPr>
      <w:r w:rsidRPr="000D7FFB">
        <w:rPr>
          <w:rFonts w:eastAsia="Times New Roman" w:cstheme="minorHAnsi"/>
          <w:b/>
          <w:bCs/>
          <w:color w:val="002060"/>
          <w:lang w:eastAsia="fr-FR"/>
        </w:rPr>
        <w:t>Raison d’être :</w:t>
      </w:r>
    </w:p>
    <w:p w14:paraId="29406CEB" w14:textId="4AF87A25" w:rsidR="003B7B11" w:rsidRPr="000D7FFB" w:rsidRDefault="003B7B11" w:rsidP="003B7B11">
      <w:pPr>
        <w:spacing w:before="120" w:after="0" w:line="240" w:lineRule="auto"/>
        <w:jc w:val="both"/>
        <w:rPr>
          <w:rFonts w:eastAsia="Times New Roman" w:cstheme="minorHAnsi"/>
          <w:color w:val="002060"/>
          <w:lang w:eastAsia="fr-FR"/>
        </w:rPr>
      </w:pPr>
      <w:r w:rsidRPr="000D7FFB">
        <w:rPr>
          <w:rFonts w:eastAsia="Times New Roman" w:cstheme="minorHAnsi"/>
          <w:color w:val="002060"/>
          <w:lang w:eastAsia="fr-FR"/>
        </w:rPr>
        <w:t xml:space="preserve">Sécuriser le niveau de qualité des produits finis en détectant les dérives </w:t>
      </w:r>
      <w:r w:rsidR="000903FB">
        <w:rPr>
          <w:rFonts w:eastAsia="Times New Roman" w:cstheme="minorHAnsi"/>
          <w:color w:val="002060"/>
          <w:lang w:eastAsia="fr-FR"/>
        </w:rPr>
        <w:t>« produit »</w:t>
      </w:r>
      <w:r w:rsidRPr="000D7FFB">
        <w:rPr>
          <w:rFonts w:eastAsia="Times New Roman" w:cstheme="minorHAnsi"/>
          <w:color w:val="002060"/>
          <w:lang w:eastAsia="fr-FR"/>
        </w:rPr>
        <w:t> </w:t>
      </w:r>
      <w:r w:rsidR="000903FB">
        <w:rPr>
          <w:rFonts w:eastAsia="Times New Roman" w:cstheme="minorHAnsi"/>
          <w:color w:val="002060"/>
          <w:lang w:eastAsia="fr-FR"/>
        </w:rPr>
        <w:t>et</w:t>
      </w:r>
      <w:r w:rsidRPr="000D7FFB">
        <w:rPr>
          <w:rFonts w:eastAsia="Times New Roman" w:cstheme="minorHAnsi"/>
          <w:color w:val="002060"/>
          <w:lang w:eastAsia="fr-FR"/>
        </w:rPr>
        <w:t xml:space="preserve"> </w:t>
      </w:r>
      <w:r w:rsidR="000903FB">
        <w:rPr>
          <w:rFonts w:eastAsia="Times New Roman" w:cstheme="minorHAnsi"/>
          <w:color w:val="002060"/>
          <w:lang w:eastAsia="fr-FR"/>
        </w:rPr>
        <w:t>garantir</w:t>
      </w:r>
      <w:r w:rsidRPr="000D7FFB">
        <w:rPr>
          <w:rFonts w:eastAsia="Times New Roman" w:cstheme="minorHAnsi"/>
          <w:color w:val="002060"/>
          <w:lang w:eastAsia="fr-FR"/>
        </w:rPr>
        <w:t xml:space="preserve"> le </w:t>
      </w:r>
      <w:proofErr w:type="gramStart"/>
      <w:r w:rsidRPr="000D7FFB">
        <w:rPr>
          <w:rFonts w:eastAsia="Times New Roman" w:cstheme="minorHAnsi"/>
          <w:color w:val="002060"/>
          <w:lang w:eastAsia="fr-FR"/>
        </w:rPr>
        <w:t>niveau</w:t>
      </w:r>
      <w:proofErr w:type="gramEnd"/>
      <w:r w:rsidRPr="000D7FFB">
        <w:rPr>
          <w:rFonts w:eastAsia="Times New Roman" w:cstheme="minorHAnsi"/>
          <w:color w:val="002060"/>
          <w:lang w:eastAsia="fr-FR"/>
        </w:rPr>
        <w:t xml:space="preserve"> de qualité des constituants.</w:t>
      </w:r>
    </w:p>
    <w:p w14:paraId="77FF190D" w14:textId="77777777" w:rsidR="003B7B11" w:rsidRPr="000D7FFB" w:rsidRDefault="003B7B11" w:rsidP="00A2428F">
      <w:pPr>
        <w:spacing w:after="0" w:line="240" w:lineRule="auto"/>
        <w:jc w:val="both"/>
        <w:rPr>
          <w:rFonts w:eastAsia="Times New Roman" w:cstheme="minorHAnsi"/>
          <w:b/>
          <w:bCs/>
          <w:color w:val="002060"/>
          <w:lang w:eastAsia="fr-FR"/>
        </w:rPr>
      </w:pPr>
    </w:p>
    <w:p w14:paraId="1705C7D7" w14:textId="77777777" w:rsidR="003B7B11" w:rsidRPr="000D7FFB" w:rsidRDefault="003B7B11" w:rsidP="00A2428F">
      <w:pPr>
        <w:spacing w:after="0" w:line="240" w:lineRule="auto"/>
        <w:jc w:val="both"/>
        <w:rPr>
          <w:rFonts w:eastAsia="Times New Roman" w:cstheme="minorHAnsi"/>
          <w:b/>
          <w:bCs/>
          <w:color w:val="002060"/>
          <w:lang w:eastAsia="fr-FR"/>
        </w:rPr>
      </w:pPr>
    </w:p>
    <w:p w14:paraId="451C86D7" w14:textId="6ECE361E" w:rsidR="00CA4666" w:rsidRPr="000D7FFB" w:rsidRDefault="00DB7144" w:rsidP="00A2428F">
      <w:pPr>
        <w:spacing w:after="0" w:line="240" w:lineRule="auto"/>
        <w:jc w:val="both"/>
        <w:rPr>
          <w:rFonts w:eastAsia="Times New Roman" w:cstheme="minorHAnsi"/>
          <w:b/>
          <w:bCs/>
          <w:color w:val="002060"/>
          <w:lang w:eastAsia="fr-FR"/>
        </w:rPr>
      </w:pPr>
      <w:r w:rsidRPr="000D7FFB">
        <w:rPr>
          <w:rFonts w:eastAsia="Times New Roman" w:cstheme="minorHAnsi"/>
          <w:b/>
          <w:bCs/>
          <w:color w:val="002060"/>
          <w:lang w:eastAsia="fr-FR"/>
        </w:rPr>
        <w:t xml:space="preserve">Mission </w:t>
      </w:r>
      <w:r w:rsidR="00C04F58" w:rsidRPr="000D7FFB">
        <w:rPr>
          <w:rFonts w:eastAsia="Times New Roman" w:cstheme="minorHAnsi"/>
          <w:b/>
          <w:bCs/>
          <w:color w:val="002060"/>
          <w:lang w:eastAsia="fr-FR"/>
        </w:rPr>
        <w:t xml:space="preserve">: </w:t>
      </w:r>
    </w:p>
    <w:p w14:paraId="36B639B9" w14:textId="006CBCA7" w:rsidR="00DE7F96" w:rsidRPr="000D7FFB" w:rsidRDefault="00DE7F96" w:rsidP="00A2428F">
      <w:pPr>
        <w:spacing w:before="120" w:after="0" w:line="240" w:lineRule="auto"/>
        <w:jc w:val="both"/>
        <w:rPr>
          <w:rFonts w:eastAsia="Times New Roman" w:cstheme="minorHAnsi"/>
          <w:color w:val="002060"/>
          <w:lang w:eastAsia="fr-FR"/>
        </w:rPr>
      </w:pPr>
      <w:r w:rsidRPr="000D7FFB">
        <w:rPr>
          <w:rFonts w:eastAsia="Times New Roman" w:cstheme="minorHAnsi"/>
          <w:color w:val="002060"/>
          <w:lang w:eastAsia="fr-FR"/>
        </w:rPr>
        <w:t xml:space="preserve">Sous la responsabilité du Responsable QHSE, vous </w:t>
      </w:r>
      <w:r w:rsidR="006337C6" w:rsidRPr="000D7FFB">
        <w:rPr>
          <w:rFonts w:eastAsia="Times New Roman" w:cstheme="minorHAnsi"/>
          <w:color w:val="002060"/>
          <w:lang w:eastAsia="fr-FR"/>
        </w:rPr>
        <w:t>pourrez être</w:t>
      </w:r>
      <w:r w:rsidRPr="000D7FFB">
        <w:rPr>
          <w:rFonts w:eastAsia="Times New Roman" w:cstheme="minorHAnsi"/>
          <w:color w:val="002060"/>
          <w:lang w:eastAsia="fr-FR"/>
        </w:rPr>
        <w:t xml:space="preserve"> impliqué dans l’ensemble des projets pilotés par le </w:t>
      </w:r>
      <w:r w:rsidR="000903FB">
        <w:rPr>
          <w:rFonts w:eastAsia="Times New Roman" w:cstheme="minorHAnsi"/>
          <w:color w:val="002060"/>
          <w:lang w:eastAsia="fr-FR"/>
        </w:rPr>
        <w:t>g</w:t>
      </w:r>
      <w:r w:rsidRPr="000D7FFB">
        <w:rPr>
          <w:rFonts w:eastAsia="Times New Roman" w:cstheme="minorHAnsi"/>
          <w:color w:val="002060"/>
          <w:lang w:eastAsia="fr-FR"/>
        </w:rPr>
        <w:t xml:space="preserve">roupe QHSE et travaillerez au sein de cette équipe pour contribuer à l’atteinte des objectifs stratégiques de l’entreprise. </w:t>
      </w:r>
    </w:p>
    <w:p w14:paraId="0451723C" w14:textId="77777777" w:rsidR="00A2428F" w:rsidRPr="000D7FFB" w:rsidRDefault="00A2428F" w:rsidP="00A2428F">
      <w:pPr>
        <w:spacing w:after="0" w:line="240" w:lineRule="auto"/>
        <w:jc w:val="both"/>
        <w:rPr>
          <w:rFonts w:eastAsia="Times New Roman" w:cstheme="minorHAnsi"/>
          <w:color w:val="002060"/>
          <w:lang w:eastAsia="fr-FR"/>
        </w:rPr>
      </w:pPr>
    </w:p>
    <w:p w14:paraId="76EA36DD" w14:textId="77777777" w:rsidR="003B7B11" w:rsidRPr="000D7FFB" w:rsidRDefault="003B7B11" w:rsidP="00A2428F">
      <w:pPr>
        <w:spacing w:after="0" w:line="240" w:lineRule="auto"/>
        <w:jc w:val="both"/>
        <w:rPr>
          <w:rFonts w:eastAsia="Times New Roman" w:cstheme="minorHAnsi"/>
          <w:color w:val="002060"/>
          <w:lang w:eastAsia="fr-FR"/>
        </w:rPr>
      </w:pPr>
    </w:p>
    <w:p w14:paraId="15137D04" w14:textId="77777777" w:rsidR="00DE7F96" w:rsidRPr="000D7FFB" w:rsidRDefault="00DE7F96" w:rsidP="00A2428F">
      <w:pPr>
        <w:spacing w:after="0" w:line="240" w:lineRule="auto"/>
        <w:jc w:val="both"/>
        <w:rPr>
          <w:rFonts w:eastAsia="Times New Roman" w:cstheme="minorHAnsi"/>
          <w:b/>
          <w:bCs/>
          <w:color w:val="002060"/>
          <w:lang w:eastAsia="fr-FR"/>
        </w:rPr>
      </w:pPr>
      <w:r w:rsidRPr="000D7FFB">
        <w:rPr>
          <w:rFonts w:eastAsia="Times New Roman" w:cstheme="minorHAnsi"/>
          <w:b/>
          <w:bCs/>
          <w:color w:val="002060"/>
          <w:lang w:eastAsia="fr-FR"/>
        </w:rPr>
        <w:t xml:space="preserve">Activités principales : </w:t>
      </w:r>
    </w:p>
    <w:p w14:paraId="046E517D" w14:textId="77777777" w:rsidR="00447756" w:rsidRDefault="006337C6" w:rsidP="000903FB">
      <w:pPr>
        <w:pStyle w:val="Paragraphedeliste"/>
        <w:numPr>
          <w:ilvl w:val="0"/>
          <w:numId w:val="12"/>
        </w:numPr>
        <w:spacing w:before="240" w:after="0"/>
        <w:jc w:val="both"/>
        <w:rPr>
          <w:rFonts w:eastAsia="Times New Roman" w:cstheme="minorHAnsi"/>
          <w:color w:val="002060"/>
          <w:lang w:eastAsia="fr-FR"/>
        </w:rPr>
      </w:pPr>
      <w:r w:rsidRPr="00447756">
        <w:rPr>
          <w:rFonts w:eastAsia="Times New Roman" w:cstheme="minorHAnsi"/>
          <w:color w:val="002060"/>
          <w:lang w:eastAsia="fr-FR"/>
        </w:rPr>
        <w:t>Animer les Plans de Surveillance interne (Proposition des lots à tester ; Suivi d’avancement et analyse des résultats)</w:t>
      </w:r>
    </w:p>
    <w:p w14:paraId="2D497C86" w14:textId="581DA5CB" w:rsidR="006337C6" w:rsidRPr="00447756" w:rsidRDefault="00A2428F" w:rsidP="000903FB">
      <w:pPr>
        <w:pStyle w:val="Paragraphedeliste"/>
        <w:numPr>
          <w:ilvl w:val="0"/>
          <w:numId w:val="12"/>
        </w:numPr>
        <w:spacing w:before="240" w:after="0"/>
        <w:jc w:val="both"/>
        <w:rPr>
          <w:rFonts w:eastAsia="Times New Roman" w:cstheme="minorHAnsi"/>
          <w:color w:val="002060"/>
          <w:lang w:eastAsia="fr-FR"/>
        </w:rPr>
      </w:pPr>
      <w:r w:rsidRPr="00447756">
        <w:rPr>
          <w:rFonts w:eastAsia="Times New Roman" w:cstheme="minorHAnsi"/>
          <w:color w:val="002060"/>
          <w:lang w:eastAsia="fr-FR"/>
        </w:rPr>
        <w:t xml:space="preserve">Superviser les Contrôles d’Entrée : Organiser les contrôles avec la Production ; Analyser les mesures et valider ou non la mise en stock des constituants </w:t>
      </w:r>
    </w:p>
    <w:p w14:paraId="679B75BF" w14:textId="7FDF7BDA" w:rsidR="00A2428F" w:rsidRPr="000D7FFB" w:rsidRDefault="00A2428F" w:rsidP="000903FB">
      <w:pPr>
        <w:pStyle w:val="Paragraphedeliste"/>
        <w:numPr>
          <w:ilvl w:val="0"/>
          <w:numId w:val="12"/>
        </w:numPr>
        <w:spacing w:before="240" w:after="0"/>
        <w:jc w:val="both"/>
        <w:rPr>
          <w:rFonts w:eastAsia="Times New Roman" w:cstheme="minorHAnsi"/>
          <w:color w:val="002060"/>
          <w:lang w:eastAsia="fr-FR"/>
        </w:rPr>
      </w:pPr>
      <w:r w:rsidRPr="000D7FFB">
        <w:rPr>
          <w:rFonts w:eastAsia="Times New Roman" w:cstheme="minorHAnsi"/>
          <w:color w:val="002060"/>
          <w:lang w:eastAsia="fr-FR"/>
        </w:rPr>
        <w:t>Assurer l’enregistrement des Non-Conformités détectées ainsi que le bon avancement de leur résolution</w:t>
      </w:r>
    </w:p>
    <w:p w14:paraId="0C248262" w14:textId="46B5DCAF" w:rsidR="00A2428F" w:rsidRPr="000D7FFB" w:rsidRDefault="00A2428F" w:rsidP="000903FB">
      <w:pPr>
        <w:pStyle w:val="Paragraphedeliste"/>
        <w:numPr>
          <w:ilvl w:val="0"/>
          <w:numId w:val="12"/>
        </w:numPr>
        <w:spacing w:before="240" w:after="0"/>
        <w:jc w:val="both"/>
        <w:rPr>
          <w:rFonts w:eastAsia="Times New Roman" w:cstheme="minorHAnsi"/>
          <w:color w:val="002060"/>
          <w:lang w:eastAsia="fr-FR"/>
        </w:rPr>
      </w:pPr>
      <w:r w:rsidRPr="000D7FFB">
        <w:rPr>
          <w:rFonts w:eastAsia="Times New Roman" w:cstheme="minorHAnsi"/>
          <w:color w:val="002060"/>
          <w:lang w:eastAsia="fr-FR"/>
        </w:rPr>
        <w:t>Participer à la mise à jour du Système documentaire Qualité &amp; Environnement</w:t>
      </w:r>
      <w:r w:rsidR="006337C6" w:rsidRPr="000D7FFB">
        <w:rPr>
          <w:rFonts w:eastAsia="Times New Roman" w:cstheme="minorHAnsi"/>
          <w:color w:val="002060"/>
          <w:lang w:eastAsia="fr-FR"/>
        </w:rPr>
        <w:t xml:space="preserve"> </w:t>
      </w:r>
    </w:p>
    <w:p w14:paraId="2F5C6DF1" w14:textId="5B0E91F6" w:rsidR="006337C6" w:rsidRPr="000D7FFB" w:rsidRDefault="006337C6" w:rsidP="000903FB">
      <w:pPr>
        <w:pStyle w:val="Paragraphedeliste"/>
        <w:numPr>
          <w:ilvl w:val="0"/>
          <w:numId w:val="12"/>
        </w:numPr>
        <w:spacing w:before="240" w:after="0"/>
        <w:jc w:val="both"/>
        <w:rPr>
          <w:rFonts w:eastAsia="Times New Roman" w:cstheme="minorHAnsi"/>
          <w:color w:val="002060"/>
          <w:lang w:eastAsia="fr-FR"/>
        </w:rPr>
      </w:pPr>
      <w:r w:rsidRPr="000D7FFB">
        <w:rPr>
          <w:rFonts w:eastAsia="Times New Roman" w:cstheme="minorHAnsi"/>
          <w:color w:val="002060"/>
          <w:lang w:eastAsia="fr-FR"/>
        </w:rPr>
        <w:t>Assurer les formations opérationnelles Qualité aux nouveaux arrivants</w:t>
      </w:r>
    </w:p>
    <w:p w14:paraId="6FAA92E2" w14:textId="77777777" w:rsidR="00A2428F" w:rsidRPr="000D7FFB" w:rsidRDefault="00A2428F" w:rsidP="000903FB">
      <w:pPr>
        <w:pStyle w:val="Paragraphedeliste"/>
        <w:numPr>
          <w:ilvl w:val="0"/>
          <w:numId w:val="12"/>
        </w:numPr>
        <w:spacing w:before="240" w:after="0"/>
        <w:jc w:val="both"/>
        <w:rPr>
          <w:rFonts w:eastAsia="Times New Roman" w:cstheme="minorHAnsi"/>
          <w:color w:val="002060"/>
          <w:lang w:eastAsia="fr-FR"/>
        </w:rPr>
      </w:pPr>
      <w:r w:rsidRPr="000D7FFB">
        <w:rPr>
          <w:rFonts w:eastAsia="Times New Roman" w:cstheme="minorHAnsi"/>
          <w:color w:val="002060"/>
          <w:lang w:eastAsia="fr-FR"/>
        </w:rPr>
        <w:t>Gérer le suivi du stock Prison (Entrée ; Sortie ; Inventaires)</w:t>
      </w:r>
    </w:p>
    <w:p w14:paraId="43F93BC6" w14:textId="3A5518E5" w:rsidR="006337C6" w:rsidRPr="000D7FFB" w:rsidRDefault="006337C6" w:rsidP="000903FB">
      <w:pPr>
        <w:pStyle w:val="Paragraphedeliste"/>
        <w:numPr>
          <w:ilvl w:val="0"/>
          <w:numId w:val="12"/>
        </w:numPr>
        <w:spacing w:before="240" w:after="0"/>
        <w:jc w:val="both"/>
        <w:rPr>
          <w:rFonts w:eastAsia="Times New Roman" w:cstheme="minorHAnsi"/>
          <w:color w:val="002060"/>
          <w:lang w:eastAsia="fr-FR"/>
        </w:rPr>
      </w:pPr>
      <w:r w:rsidRPr="000D7FFB">
        <w:rPr>
          <w:rFonts w:eastAsia="Times New Roman" w:cstheme="minorHAnsi"/>
          <w:color w:val="002060"/>
          <w:lang w:eastAsia="fr-FR"/>
        </w:rPr>
        <w:t xml:space="preserve">Assurer un </w:t>
      </w:r>
      <w:proofErr w:type="spellStart"/>
      <w:r w:rsidRPr="000D7FFB">
        <w:rPr>
          <w:rFonts w:eastAsia="Times New Roman" w:cstheme="minorHAnsi"/>
          <w:color w:val="002060"/>
          <w:lang w:eastAsia="fr-FR"/>
        </w:rPr>
        <w:t>reporting</w:t>
      </w:r>
      <w:proofErr w:type="spellEnd"/>
      <w:r w:rsidRPr="000D7FFB">
        <w:rPr>
          <w:rFonts w:eastAsia="Times New Roman" w:cstheme="minorHAnsi"/>
          <w:color w:val="002060"/>
          <w:lang w:eastAsia="fr-FR"/>
        </w:rPr>
        <w:t xml:space="preserve"> de l’activité</w:t>
      </w:r>
    </w:p>
    <w:p w14:paraId="668108DC" w14:textId="77777777" w:rsidR="003B7B11" w:rsidRPr="000D7FFB" w:rsidRDefault="003B7B11">
      <w:pPr>
        <w:rPr>
          <w:rFonts w:eastAsia="Times New Roman" w:cstheme="minorHAnsi"/>
          <w:b/>
          <w:bCs/>
          <w:color w:val="002060"/>
          <w:lang w:eastAsia="fr-FR"/>
        </w:rPr>
      </w:pPr>
      <w:r w:rsidRPr="000D7FFB">
        <w:rPr>
          <w:rFonts w:eastAsia="Times New Roman" w:cstheme="minorHAnsi"/>
          <w:b/>
          <w:bCs/>
          <w:color w:val="002060"/>
          <w:lang w:eastAsia="fr-FR"/>
        </w:rPr>
        <w:br w:type="page"/>
      </w:r>
    </w:p>
    <w:p w14:paraId="073AA0EA" w14:textId="1247C5EE" w:rsidR="007C1CCA" w:rsidRPr="000D7FFB" w:rsidRDefault="007C1CCA" w:rsidP="00A2428F">
      <w:pPr>
        <w:spacing w:after="0" w:line="240" w:lineRule="auto"/>
        <w:jc w:val="both"/>
        <w:rPr>
          <w:rFonts w:eastAsia="Times New Roman" w:cstheme="minorHAnsi"/>
          <w:b/>
          <w:bCs/>
          <w:color w:val="002060"/>
          <w:lang w:eastAsia="fr-FR"/>
        </w:rPr>
      </w:pPr>
      <w:r w:rsidRPr="000D7FFB">
        <w:rPr>
          <w:rFonts w:eastAsia="Times New Roman" w:cstheme="minorHAnsi"/>
          <w:b/>
          <w:bCs/>
          <w:color w:val="002060"/>
          <w:lang w:eastAsia="fr-FR"/>
        </w:rPr>
        <w:lastRenderedPageBreak/>
        <w:t>Profil </w:t>
      </w:r>
      <w:r w:rsidR="008406B0" w:rsidRPr="000D7FFB">
        <w:rPr>
          <w:rFonts w:eastAsia="Times New Roman" w:cstheme="minorHAnsi"/>
          <w:b/>
          <w:bCs/>
          <w:color w:val="002060"/>
          <w:lang w:eastAsia="fr-FR"/>
        </w:rPr>
        <w:t xml:space="preserve">recherché </w:t>
      </w:r>
      <w:r w:rsidRPr="000D7FFB">
        <w:rPr>
          <w:rFonts w:eastAsia="Times New Roman" w:cstheme="minorHAnsi"/>
          <w:b/>
          <w:bCs/>
          <w:color w:val="002060"/>
          <w:lang w:eastAsia="fr-FR"/>
        </w:rPr>
        <w:t xml:space="preserve">: </w:t>
      </w:r>
    </w:p>
    <w:p w14:paraId="38B51ACF" w14:textId="668DFF53" w:rsidR="00384EF2" w:rsidRPr="000D7FFB" w:rsidRDefault="00384EF2" w:rsidP="000903FB">
      <w:pPr>
        <w:spacing w:before="120" w:after="0"/>
        <w:jc w:val="both"/>
        <w:rPr>
          <w:rFonts w:eastAsia="Times New Roman" w:cstheme="minorHAnsi"/>
          <w:color w:val="002060"/>
          <w:lang w:eastAsia="fr-FR"/>
        </w:rPr>
      </w:pPr>
      <w:r w:rsidRPr="000D7FFB">
        <w:rPr>
          <w:rFonts w:eastAsia="Times New Roman" w:cstheme="minorHAnsi"/>
          <w:color w:val="002060"/>
          <w:lang w:eastAsia="fr-FR"/>
        </w:rPr>
        <w:t>De formation technicien.ne, vous justifiez d’une expérience minimum de 5 ans dans le monde industriel dans un domaine de la Qualité ou Filière/rendement</w:t>
      </w:r>
    </w:p>
    <w:p w14:paraId="60933C20" w14:textId="77777777" w:rsidR="000D7FFB" w:rsidRPr="000D7FFB" w:rsidRDefault="00384EF2" w:rsidP="000903FB">
      <w:pPr>
        <w:spacing w:before="120" w:after="0"/>
        <w:jc w:val="both"/>
        <w:rPr>
          <w:rFonts w:eastAsia="Times New Roman" w:cstheme="minorHAnsi"/>
          <w:color w:val="002060"/>
          <w:lang w:eastAsia="fr-FR"/>
        </w:rPr>
      </w:pPr>
      <w:r w:rsidRPr="000D7FFB">
        <w:rPr>
          <w:rFonts w:eastAsia="Times New Roman" w:cstheme="minorHAnsi"/>
          <w:color w:val="002060"/>
          <w:lang w:eastAsia="fr-FR"/>
        </w:rPr>
        <w:t xml:space="preserve">Capacité à travailler avec toutes les fonctions de l’entreprise. </w:t>
      </w:r>
    </w:p>
    <w:p w14:paraId="1BE390AC" w14:textId="7485AF60" w:rsidR="00384EF2" w:rsidRPr="000D7FFB" w:rsidRDefault="00384EF2" w:rsidP="000903FB">
      <w:pPr>
        <w:spacing w:before="120" w:after="0"/>
        <w:jc w:val="both"/>
        <w:rPr>
          <w:rFonts w:eastAsia="Times New Roman" w:cstheme="minorHAnsi"/>
          <w:color w:val="002060"/>
          <w:lang w:eastAsia="fr-FR"/>
        </w:rPr>
      </w:pPr>
      <w:r w:rsidRPr="000D7FFB">
        <w:rPr>
          <w:rFonts w:eastAsia="Times New Roman" w:cstheme="minorHAnsi"/>
          <w:color w:val="002060"/>
          <w:lang w:eastAsia="fr-FR"/>
        </w:rPr>
        <w:t xml:space="preserve">Goût du </w:t>
      </w:r>
      <w:proofErr w:type="gramStart"/>
      <w:r w:rsidRPr="000D7FFB">
        <w:rPr>
          <w:rFonts w:eastAsia="Times New Roman" w:cstheme="minorHAnsi"/>
          <w:color w:val="002060"/>
          <w:lang w:eastAsia="fr-FR"/>
        </w:rPr>
        <w:t>challenge</w:t>
      </w:r>
      <w:proofErr w:type="gramEnd"/>
      <w:r w:rsidRPr="000D7FFB">
        <w:rPr>
          <w:rFonts w:eastAsia="Times New Roman" w:cstheme="minorHAnsi"/>
          <w:color w:val="002060"/>
          <w:lang w:eastAsia="fr-FR"/>
        </w:rPr>
        <w:t xml:space="preserve">, </w:t>
      </w:r>
      <w:r w:rsidR="000D7FFB" w:rsidRPr="000D7FFB">
        <w:rPr>
          <w:rFonts w:eastAsia="Times New Roman" w:cstheme="minorHAnsi"/>
          <w:color w:val="002060"/>
          <w:lang w:eastAsia="fr-FR"/>
        </w:rPr>
        <w:t>rigueur,</w:t>
      </w:r>
      <w:r w:rsidRPr="000D7FFB">
        <w:rPr>
          <w:rFonts w:eastAsia="Times New Roman" w:cstheme="minorHAnsi"/>
          <w:color w:val="002060"/>
          <w:lang w:eastAsia="fr-FR"/>
        </w:rPr>
        <w:t xml:space="preserve"> proactivité et flexibilité </w:t>
      </w:r>
      <w:r w:rsidR="000D7FFB" w:rsidRPr="000D7FFB">
        <w:rPr>
          <w:rFonts w:eastAsia="Times New Roman" w:cstheme="minorHAnsi"/>
          <w:color w:val="002060"/>
          <w:lang w:eastAsia="fr-FR"/>
        </w:rPr>
        <w:t>sont des qualités attendues.</w:t>
      </w:r>
    </w:p>
    <w:p w14:paraId="064F691F" w14:textId="48799DBC" w:rsidR="000D7FFB" w:rsidRPr="000D7FFB" w:rsidRDefault="000D7FFB" w:rsidP="000903FB">
      <w:pPr>
        <w:spacing w:before="120" w:after="0"/>
        <w:jc w:val="both"/>
        <w:rPr>
          <w:rFonts w:eastAsia="Times New Roman" w:cstheme="minorHAnsi"/>
          <w:color w:val="002060"/>
          <w:lang w:eastAsia="fr-FR"/>
        </w:rPr>
      </w:pPr>
      <w:r w:rsidRPr="000D7FFB">
        <w:rPr>
          <w:rFonts w:eastAsia="Times New Roman" w:cstheme="minorHAnsi"/>
          <w:color w:val="002060"/>
          <w:lang w:eastAsia="fr-FR"/>
        </w:rPr>
        <w:t xml:space="preserve">Appétence pour l’innovation et l’environnement industriel. </w:t>
      </w:r>
    </w:p>
    <w:p w14:paraId="39144E34" w14:textId="77777777" w:rsidR="000D7FFB" w:rsidRPr="000D7FFB" w:rsidRDefault="000D7FFB" w:rsidP="000903FB">
      <w:pPr>
        <w:spacing w:before="120" w:after="0"/>
        <w:jc w:val="both"/>
        <w:rPr>
          <w:rFonts w:eastAsia="Times New Roman" w:cstheme="minorHAnsi"/>
          <w:color w:val="002060"/>
          <w:lang w:eastAsia="fr-FR"/>
        </w:rPr>
      </w:pPr>
      <w:r w:rsidRPr="000D7FFB">
        <w:rPr>
          <w:rFonts w:eastAsia="Times New Roman" w:cstheme="minorHAnsi"/>
          <w:color w:val="002060"/>
          <w:lang w:eastAsia="fr-FR"/>
        </w:rPr>
        <w:t>Bonnes compétences analytiques ; Excellentes compétences en communication écrite et orale.</w:t>
      </w:r>
    </w:p>
    <w:p w14:paraId="042FC059" w14:textId="349F6391" w:rsidR="00384EF2" w:rsidRPr="000D7FFB" w:rsidRDefault="000D7FFB" w:rsidP="000903FB">
      <w:pPr>
        <w:spacing w:before="120" w:after="0"/>
        <w:jc w:val="both"/>
        <w:rPr>
          <w:rFonts w:eastAsia="Times New Roman" w:cstheme="minorHAnsi"/>
          <w:color w:val="002060"/>
          <w:lang w:eastAsia="fr-FR"/>
        </w:rPr>
      </w:pPr>
      <w:r w:rsidRPr="000D7FFB">
        <w:rPr>
          <w:rFonts w:eastAsia="Times New Roman" w:cstheme="minorHAnsi"/>
          <w:color w:val="002060"/>
          <w:lang w:eastAsia="fr-FR"/>
        </w:rPr>
        <w:t>La connaissance d’outil d’analyse statistique tel que JUMP est requis pour ce poste.</w:t>
      </w:r>
    </w:p>
    <w:p w14:paraId="49A64ECD" w14:textId="77777777" w:rsidR="00384EF2" w:rsidRDefault="00384EF2" w:rsidP="00384EF2">
      <w:pPr>
        <w:spacing w:before="120" w:after="0" w:line="240" w:lineRule="auto"/>
        <w:jc w:val="both"/>
        <w:rPr>
          <w:rFonts w:eastAsia="Times New Roman" w:cstheme="minorHAnsi"/>
          <w:color w:val="002060"/>
          <w:lang w:eastAsia="fr-FR"/>
        </w:rPr>
      </w:pPr>
    </w:p>
    <w:p w14:paraId="4C04C46C" w14:textId="77777777" w:rsidR="000903FB" w:rsidRPr="000D7FFB" w:rsidRDefault="000903FB" w:rsidP="00384EF2">
      <w:pPr>
        <w:spacing w:before="120" w:after="0" w:line="240" w:lineRule="auto"/>
        <w:jc w:val="both"/>
        <w:rPr>
          <w:rFonts w:eastAsia="Times New Roman" w:cstheme="minorHAnsi"/>
          <w:color w:val="002060"/>
          <w:lang w:eastAsia="fr-FR"/>
        </w:rPr>
      </w:pPr>
    </w:p>
    <w:p w14:paraId="609A4AB6" w14:textId="3A287276" w:rsidR="00DE7F96" w:rsidRPr="000D7FFB" w:rsidRDefault="00DE7F96" w:rsidP="00A2428F">
      <w:pPr>
        <w:spacing w:after="0" w:line="240" w:lineRule="auto"/>
        <w:jc w:val="both"/>
        <w:rPr>
          <w:rFonts w:eastAsia="Times New Roman" w:cstheme="minorHAnsi"/>
          <w:color w:val="002060"/>
          <w:lang w:eastAsia="fr-FR"/>
        </w:rPr>
      </w:pPr>
    </w:p>
    <w:p w14:paraId="0F11DE94" w14:textId="77777777" w:rsidR="000D7FFB" w:rsidRPr="000D7FFB" w:rsidRDefault="000D7FFB" w:rsidP="000D7FFB">
      <w:pPr>
        <w:rPr>
          <w:rFonts w:cstheme="minorHAnsi"/>
          <w:b/>
          <w:bCs/>
          <w:color w:val="1F497D" w:themeColor="text2"/>
        </w:rPr>
      </w:pPr>
      <w:r w:rsidRPr="000D7FFB">
        <w:rPr>
          <w:rFonts w:cstheme="minorHAnsi"/>
          <w:b/>
          <w:bCs/>
          <w:color w:val="1F497D" w:themeColor="text2"/>
        </w:rPr>
        <w:t>Rejoignez Primo1D pour participer à une aventure technologique passionnante et contribuer à l’essor de solutions techniques au service d’une industrie plus durable !</w:t>
      </w:r>
    </w:p>
    <w:p w14:paraId="3B947FC0" w14:textId="77777777" w:rsidR="000D7FFB" w:rsidRPr="000D7FFB" w:rsidRDefault="000D7FFB" w:rsidP="000D7FFB">
      <w:pPr>
        <w:spacing w:after="0" w:line="240" w:lineRule="auto"/>
        <w:jc w:val="both"/>
        <w:rPr>
          <w:rFonts w:cstheme="minorHAnsi"/>
          <w:color w:val="1F497D" w:themeColor="text2"/>
        </w:rPr>
      </w:pPr>
      <w:r w:rsidRPr="000D7FFB">
        <w:rPr>
          <w:rFonts w:cstheme="minorHAnsi"/>
          <w:color w:val="1F497D" w:themeColor="text2"/>
        </w:rPr>
        <w:t>Poste basé au siège à Grenoble.</w:t>
      </w:r>
    </w:p>
    <w:p w14:paraId="4AF5B421" w14:textId="72946D3E" w:rsidR="000D7FFB" w:rsidRPr="000D7FFB" w:rsidRDefault="000D7FFB" w:rsidP="000D7FFB">
      <w:pPr>
        <w:rPr>
          <w:rFonts w:cstheme="minorHAnsi"/>
          <w:color w:val="1F497D" w:themeColor="text2"/>
        </w:rPr>
      </w:pPr>
      <w:r w:rsidRPr="000D7FFB">
        <w:rPr>
          <w:rFonts w:cstheme="minorHAnsi"/>
          <w:color w:val="1F497D" w:themeColor="text2"/>
        </w:rPr>
        <w:t>Rémunération </w:t>
      </w:r>
      <w:r w:rsidRPr="000903FB">
        <w:rPr>
          <w:rFonts w:cstheme="minorHAnsi"/>
          <w:color w:val="1F497D" w:themeColor="text2"/>
        </w:rPr>
        <w:t xml:space="preserve">: </w:t>
      </w:r>
      <w:r w:rsidR="000903FB" w:rsidRPr="000903FB">
        <w:rPr>
          <w:color w:val="1F497D" w:themeColor="text2"/>
        </w:rPr>
        <w:t xml:space="preserve">30-35k€ </w:t>
      </w:r>
      <w:r w:rsidRPr="000D7FFB">
        <w:rPr>
          <w:rFonts w:cstheme="minorHAnsi"/>
          <w:color w:val="1F497D" w:themeColor="text2"/>
        </w:rPr>
        <w:t>brut annuel, selon profil</w:t>
      </w:r>
    </w:p>
    <w:p w14:paraId="4F0C257D" w14:textId="77777777" w:rsidR="000D7FFB" w:rsidRPr="000D7FFB" w:rsidRDefault="000D7FFB" w:rsidP="000D7FFB">
      <w:pPr>
        <w:rPr>
          <w:rFonts w:cstheme="minorHAnsi"/>
          <w:color w:val="C0504D" w:themeColor="accent2"/>
        </w:rPr>
      </w:pPr>
      <w:r w:rsidRPr="000D7FFB">
        <w:rPr>
          <w:rFonts w:cstheme="minorHAnsi"/>
          <w:color w:val="1F497D" w:themeColor="text2"/>
        </w:rPr>
        <w:t xml:space="preserve">Envoyez votre candidature (CV et lettre de motivation) à </w:t>
      </w:r>
      <w:hyperlink r:id="rId8" w:history="1">
        <w:r w:rsidRPr="000D7FFB">
          <w:rPr>
            <w:rStyle w:val="Lienhypertexte"/>
            <w:rFonts w:cstheme="minorHAnsi"/>
          </w:rPr>
          <w:t>rh@primo1d.com</w:t>
        </w:r>
      </w:hyperlink>
    </w:p>
    <w:p w14:paraId="59B34B7F" w14:textId="37994C53" w:rsidR="008406B0" w:rsidRPr="000D7FFB" w:rsidRDefault="008406B0" w:rsidP="000D7FFB">
      <w:pPr>
        <w:spacing w:after="0" w:line="240" w:lineRule="auto"/>
        <w:jc w:val="both"/>
        <w:rPr>
          <w:rFonts w:eastAsia="Times New Roman" w:cstheme="minorHAnsi"/>
          <w:color w:val="002060"/>
          <w:lang w:eastAsia="fr-FR"/>
        </w:rPr>
      </w:pPr>
    </w:p>
    <w:sectPr w:rsidR="008406B0" w:rsidRPr="000D7FF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A6F18" w14:textId="77777777" w:rsidR="00E07126" w:rsidRDefault="00E07126" w:rsidP="00626871">
      <w:pPr>
        <w:spacing w:after="0" w:line="240" w:lineRule="auto"/>
      </w:pPr>
      <w:r>
        <w:separator/>
      </w:r>
    </w:p>
  </w:endnote>
  <w:endnote w:type="continuationSeparator" w:id="0">
    <w:p w14:paraId="434EFD1C" w14:textId="77777777" w:rsidR="00E07126" w:rsidRDefault="00E07126" w:rsidP="00626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AA09F" w14:textId="77777777" w:rsidR="00E07126" w:rsidRDefault="00E07126" w:rsidP="00626871">
      <w:pPr>
        <w:spacing w:after="0" w:line="240" w:lineRule="auto"/>
      </w:pPr>
      <w:r>
        <w:separator/>
      </w:r>
    </w:p>
  </w:footnote>
  <w:footnote w:type="continuationSeparator" w:id="0">
    <w:p w14:paraId="29341C2E" w14:textId="77777777" w:rsidR="00E07126" w:rsidRDefault="00E07126" w:rsidP="00626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291EE" w14:textId="7D92344B" w:rsidR="003313B9" w:rsidRDefault="006337C6" w:rsidP="00D231D9">
    <w:pPr>
      <w:pStyle w:val="En-tte"/>
      <w:jc w:val="center"/>
    </w:pPr>
    <w:r>
      <w:rPr>
        <w:noProof/>
      </w:rPr>
      <w:drawing>
        <wp:inline distT="0" distB="0" distL="0" distR="0" wp14:anchorId="6CED1F0C" wp14:editId="5FCD0EA9">
          <wp:extent cx="2184400" cy="803006"/>
          <wp:effectExtent l="0" t="0" r="6350" b="0"/>
          <wp:docPr id="2"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rotWithShape="1">
                  <a:blip r:embed="rId1">
                    <a:extLst>
                      <a:ext uri="{28A0092B-C50C-407E-A947-70E740481C1C}">
                        <a14:useLocalDpi xmlns:a14="http://schemas.microsoft.com/office/drawing/2010/main" val="0"/>
                      </a:ext>
                    </a:extLst>
                  </a:blip>
                  <a:srcRect t="28116" b="30434"/>
                  <a:stretch/>
                </pic:blipFill>
                <pic:spPr bwMode="auto">
                  <a:xfrm>
                    <a:off x="0" y="0"/>
                    <a:ext cx="2217028" cy="815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2485"/>
    <w:multiLevelType w:val="hybridMultilevel"/>
    <w:tmpl w:val="58A04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E1FE4"/>
    <w:multiLevelType w:val="hybridMultilevel"/>
    <w:tmpl w:val="D876CA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BC1B66"/>
    <w:multiLevelType w:val="hybridMultilevel"/>
    <w:tmpl w:val="8D545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C6CD0"/>
    <w:multiLevelType w:val="multilevel"/>
    <w:tmpl w:val="7AC419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353"/>
        </w:tabs>
        <w:ind w:left="1353"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1C4A71"/>
    <w:multiLevelType w:val="hybridMultilevel"/>
    <w:tmpl w:val="643009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8FB5B7A"/>
    <w:multiLevelType w:val="hybridMultilevel"/>
    <w:tmpl w:val="1BE4457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CE76665"/>
    <w:multiLevelType w:val="multilevel"/>
    <w:tmpl w:val="EA7C3E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A12F8E"/>
    <w:multiLevelType w:val="multilevel"/>
    <w:tmpl w:val="399095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2D5518"/>
    <w:multiLevelType w:val="multilevel"/>
    <w:tmpl w:val="B0D0A1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DF4806"/>
    <w:multiLevelType w:val="multilevel"/>
    <w:tmpl w:val="B0D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CF7D1F"/>
    <w:multiLevelType w:val="multilevel"/>
    <w:tmpl w:val="E76CC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C875A8"/>
    <w:multiLevelType w:val="hybridMultilevel"/>
    <w:tmpl w:val="08E6CE2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589244239">
    <w:abstractNumId w:val="7"/>
  </w:num>
  <w:num w:numId="2" w16cid:durableId="1876648958">
    <w:abstractNumId w:val="9"/>
  </w:num>
  <w:num w:numId="3" w16cid:durableId="1778057689">
    <w:abstractNumId w:val="3"/>
  </w:num>
  <w:num w:numId="4" w16cid:durableId="1692412605">
    <w:abstractNumId w:val="6"/>
  </w:num>
  <w:num w:numId="5" w16cid:durableId="937952113">
    <w:abstractNumId w:val="4"/>
  </w:num>
  <w:num w:numId="6" w16cid:durableId="921530301">
    <w:abstractNumId w:val="1"/>
  </w:num>
  <w:num w:numId="7" w16cid:durableId="1698189224">
    <w:abstractNumId w:val="5"/>
  </w:num>
  <w:num w:numId="8" w16cid:durableId="859272999">
    <w:abstractNumId w:val="11"/>
  </w:num>
  <w:num w:numId="9" w16cid:durableId="54352988">
    <w:abstractNumId w:val="8"/>
  </w:num>
  <w:num w:numId="10" w16cid:durableId="1913155617">
    <w:abstractNumId w:val="10"/>
  </w:num>
  <w:num w:numId="11" w16cid:durableId="611590792">
    <w:abstractNumId w:val="0"/>
  </w:num>
  <w:num w:numId="12" w16cid:durableId="1471023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620"/>
    <w:rsid w:val="00022C13"/>
    <w:rsid w:val="00025AC5"/>
    <w:rsid w:val="00036852"/>
    <w:rsid w:val="00037B04"/>
    <w:rsid w:val="00042873"/>
    <w:rsid w:val="000532E6"/>
    <w:rsid w:val="0008310E"/>
    <w:rsid w:val="00083355"/>
    <w:rsid w:val="00083CF5"/>
    <w:rsid w:val="000903FB"/>
    <w:rsid w:val="00091210"/>
    <w:rsid w:val="000913C8"/>
    <w:rsid w:val="000B119A"/>
    <w:rsid w:val="000C4B40"/>
    <w:rsid w:val="000D0808"/>
    <w:rsid w:val="000D6B43"/>
    <w:rsid w:val="000D7FFB"/>
    <w:rsid w:val="000E2C0C"/>
    <w:rsid w:val="000E37F7"/>
    <w:rsid w:val="000E7CA1"/>
    <w:rsid w:val="00102DD0"/>
    <w:rsid w:val="00110896"/>
    <w:rsid w:val="00113883"/>
    <w:rsid w:val="00113AF9"/>
    <w:rsid w:val="0013684E"/>
    <w:rsid w:val="001467E6"/>
    <w:rsid w:val="00164424"/>
    <w:rsid w:val="00166A6A"/>
    <w:rsid w:val="00166B0F"/>
    <w:rsid w:val="00185575"/>
    <w:rsid w:val="001A7DB6"/>
    <w:rsid w:val="001B1407"/>
    <w:rsid w:val="001B23CD"/>
    <w:rsid w:val="001B300E"/>
    <w:rsid w:val="001B5ACA"/>
    <w:rsid w:val="001B6277"/>
    <w:rsid w:val="001D2620"/>
    <w:rsid w:val="001D3B88"/>
    <w:rsid w:val="001F2B3F"/>
    <w:rsid w:val="001F3936"/>
    <w:rsid w:val="00204EEE"/>
    <w:rsid w:val="00215A46"/>
    <w:rsid w:val="002163E6"/>
    <w:rsid w:val="002349A9"/>
    <w:rsid w:val="0023762D"/>
    <w:rsid w:val="00245224"/>
    <w:rsid w:val="0027054E"/>
    <w:rsid w:val="002771CC"/>
    <w:rsid w:val="00290A8D"/>
    <w:rsid w:val="00293280"/>
    <w:rsid w:val="00296AAE"/>
    <w:rsid w:val="002A1A4F"/>
    <w:rsid w:val="002A3309"/>
    <w:rsid w:val="002C1C47"/>
    <w:rsid w:val="002C259B"/>
    <w:rsid w:val="002D7458"/>
    <w:rsid w:val="002E4C2D"/>
    <w:rsid w:val="002F524E"/>
    <w:rsid w:val="00321CC0"/>
    <w:rsid w:val="003313B9"/>
    <w:rsid w:val="00347DE5"/>
    <w:rsid w:val="003508B5"/>
    <w:rsid w:val="0036586C"/>
    <w:rsid w:val="0038395F"/>
    <w:rsid w:val="00384EF2"/>
    <w:rsid w:val="003B7B11"/>
    <w:rsid w:val="003D6A79"/>
    <w:rsid w:val="003E7517"/>
    <w:rsid w:val="003F7E57"/>
    <w:rsid w:val="004027DA"/>
    <w:rsid w:val="00410E6D"/>
    <w:rsid w:val="0041653F"/>
    <w:rsid w:val="00432EC4"/>
    <w:rsid w:val="00445334"/>
    <w:rsid w:val="00447756"/>
    <w:rsid w:val="0045752C"/>
    <w:rsid w:val="00463E70"/>
    <w:rsid w:val="004662F4"/>
    <w:rsid w:val="00477BC4"/>
    <w:rsid w:val="004863DE"/>
    <w:rsid w:val="00486E76"/>
    <w:rsid w:val="004913D7"/>
    <w:rsid w:val="00497F80"/>
    <w:rsid w:val="004A4C1C"/>
    <w:rsid w:val="004A575E"/>
    <w:rsid w:val="004C05F9"/>
    <w:rsid w:val="004C7C42"/>
    <w:rsid w:val="004D2904"/>
    <w:rsid w:val="004D31FB"/>
    <w:rsid w:val="004D4D6F"/>
    <w:rsid w:val="004D7FA2"/>
    <w:rsid w:val="004E48C3"/>
    <w:rsid w:val="004F6C9C"/>
    <w:rsid w:val="00502A9E"/>
    <w:rsid w:val="005066DA"/>
    <w:rsid w:val="005162DE"/>
    <w:rsid w:val="005204F3"/>
    <w:rsid w:val="0052069A"/>
    <w:rsid w:val="005219CF"/>
    <w:rsid w:val="00532805"/>
    <w:rsid w:val="00583EE5"/>
    <w:rsid w:val="005A53BC"/>
    <w:rsid w:val="005D2ECE"/>
    <w:rsid w:val="005E2B1A"/>
    <w:rsid w:val="005F4D4C"/>
    <w:rsid w:val="005F5B80"/>
    <w:rsid w:val="005F5D9B"/>
    <w:rsid w:val="00606D9A"/>
    <w:rsid w:val="00607B36"/>
    <w:rsid w:val="006173D3"/>
    <w:rsid w:val="00626871"/>
    <w:rsid w:val="006337C6"/>
    <w:rsid w:val="006344D6"/>
    <w:rsid w:val="006345BE"/>
    <w:rsid w:val="00650126"/>
    <w:rsid w:val="00672807"/>
    <w:rsid w:val="00682281"/>
    <w:rsid w:val="00693C11"/>
    <w:rsid w:val="00696DEF"/>
    <w:rsid w:val="006A1963"/>
    <w:rsid w:val="006C7960"/>
    <w:rsid w:val="006E5509"/>
    <w:rsid w:val="006F1996"/>
    <w:rsid w:val="006F583A"/>
    <w:rsid w:val="00704D04"/>
    <w:rsid w:val="007101F9"/>
    <w:rsid w:val="00712752"/>
    <w:rsid w:val="00747B3F"/>
    <w:rsid w:val="007567F1"/>
    <w:rsid w:val="00762570"/>
    <w:rsid w:val="00770B9F"/>
    <w:rsid w:val="00776AB5"/>
    <w:rsid w:val="007820CC"/>
    <w:rsid w:val="00785AAD"/>
    <w:rsid w:val="00786019"/>
    <w:rsid w:val="00792413"/>
    <w:rsid w:val="007C1CCA"/>
    <w:rsid w:val="007C373A"/>
    <w:rsid w:val="007E2B65"/>
    <w:rsid w:val="007E3316"/>
    <w:rsid w:val="007E4637"/>
    <w:rsid w:val="007F7BF1"/>
    <w:rsid w:val="00812611"/>
    <w:rsid w:val="008132BE"/>
    <w:rsid w:val="00815F1A"/>
    <w:rsid w:val="00820142"/>
    <w:rsid w:val="00823FD5"/>
    <w:rsid w:val="008240BC"/>
    <w:rsid w:val="008301A1"/>
    <w:rsid w:val="00832EA2"/>
    <w:rsid w:val="008406B0"/>
    <w:rsid w:val="00850060"/>
    <w:rsid w:val="00873E7A"/>
    <w:rsid w:val="008810F9"/>
    <w:rsid w:val="00881924"/>
    <w:rsid w:val="00887FBC"/>
    <w:rsid w:val="008A253B"/>
    <w:rsid w:val="008A3C87"/>
    <w:rsid w:val="008A7DAC"/>
    <w:rsid w:val="008B3476"/>
    <w:rsid w:val="008C26A6"/>
    <w:rsid w:val="008C4E41"/>
    <w:rsid w:val="008D1E87"/>
    <w:rsid w:val="008D4039"/>
    <w:rsid w:val="008D56FA"/>
    <w:rsid w:val="008D70CB"/>
    <w:rsid w:val="009011A6"/>
    <w:rsid w:val="00913F02"/>
    <w:rsid w:val="00915A23"/>
    <w:rsid w:val="0093443B"/>
    <w:rsid w:val="00935E9A"/>
    <w:rsid w:val="009424F4"/>
    <w:rsid w:val="00944F18"/>
    <w:rsid w:val="009473B8"/>
    <w:rsid w:val="009521E1"/>
    <w:rsid w:val="00964818"/>
    <w:rsid w:val="009666AB"/>
    <w:rsid w:val="009732FF"/>
    <w:rsid w:val="00981A92"/>
    <w:rsid w:val="00992A28"/>
    <w:rsid w:val="009A726D"/>
    <w:rsid w:val="009B0563"/>
    <w:rsid w:val="009B3A13"/>
    <w:rsid w:val="009D4052"/>
    <w:rsid w:val="009E4C17"/>
    <w:rsid w:val="009F23E0"/>
    <w:rsid w:val="00A01969"/>
    <w:rsid w:val="00A07BE6"/>
    <w:rsid w:val="00A10015"/>
    <w:rsid w:val="00A12B14"/>
    <w:rsid w:val="00A13362"/>
    <w:rsid w:val="00A2428F"/>
    <w:rsid w:val="00A43F94"/>
    <w:rsid w:val="00A63234"/>
    <w:rsid w:val="00A86527"/>
    <w:rsid w:val="00AB7927"/>
    <w:rsid w:val="00AC0B94"/>
    <w:rsid w:val="00AE6209"/>
    <w:rsid w:val="00B013FF"/>
    <w:rsid w:val="00B02B95"/>
    <w:rsid w:val="00B1369B"/>
    <w:rsid w:val="00B23BA9"/>
    <w:rsid w:val="00B30D16"/>
    <w:rsid w:val="00B407E3"/>
    <w:rsid w:val="00B50C1E"/>
    <w:rsid w:val="00B56F2F"/>
    <w:rsid w:val="00B61C75"/>
    <w:rsid w:val="00B825B5"/>
    <w:rsid w:val="00B91E2C"/>
    <w:rsid w:val="00B95BEA"/>
    <w:rsid w:val="00BA3FA5"/>
    <w:rsid w:val="00BB06F9"/>
    <w:rsid w:val="00BB38E2"/>
    <w:rsid w:val="00BC0FB8"/>
    <w:rsid w:val="00BD2C18"/>
    <w:rsid w:val="00BD476D"/>
    <w:rsid w:val="00C02A62"/>
    <w:rsid w:val="00C04F58"/>
    <w:rsid w:val="00C17A92"/>
    <w:rsid w:val="00C21658"/>
    <w:rsid w:val="00C2634F"/>
    <w:rsid w:val="00C40BF2"/>
    <w:rsid w:val="00C47F33"/>
    <w:rsid w:val="00C842A0"/>
    <w:rsid w:val="00CA0AF5"/>
    <w:rsid w:val="00CA4666"/>
    <w:rsid w:val="00CE3A44"/>
    <w:rsid w:val="00CF0D5B"/>
    <w:rsid w:val="00CF70F2"/>
    <w:rsid w:val="00D231D9"/>
    <w:rsid w:val="00D476AC"/>
    <w:rsid w:val="00D47F49"/>
    <w:rsid w:val="00D51C75"/>
    <w:rsid w:val="00D52917"/>
    <w:rsid w:val="00D726EC"/>
    <w:rsid w:val="00D76881"/>
    <w:rsid w:val="00D837CC"/>
    <w:rsid w:val="00D918E3"/>
    <w:rsid w:val="00DB4BB5"/>
    <w:rsid w:val="00DB7144"/>
    <w:rsid w:val="00DC526A"/>
    <w:rsid w:val="00DE7F96"/>
    <w:rsid w:val="00DF0327"/>
    <w:rsid w:val="00DF2A7C"/>
    <w:rsid w:val="00DF37CC"/>
    <w:rsid w:val="00E06F5F"/>
    <w:rsid w:val="00E07126"/>
    <w:rsid w:val="00E2704D"/>
    <w:rsid w:val="00E46A80"/>
    <w:rsid w:val="00E51B44"/>
    <w:rsid w:val="00E74815"/>
    <w:rsid w:val="00E841A4"/>
    <w:rsid w:val="00E85F8B"/>
    <w:rsid w:val="00EA6BAD"/>
    <w:rsid w:val="00EB605D"/>
    <w:rsid w:val="00EC4EA9"/>
    <w:rsid w:val="00EC7480"/>
    <w:rsid w:val="00EE09A7"/>
    <w:rsid w:val="00F00D4D"/>
    <w:rsid w:val="00F166B2"/>
    <w:rsid w:val="00F37C41"/>
    <w:rsid w:val="00F43AF7"/>
    <w:rsid w:val="00F452E6"/>
    <w:rsid w:val="00F54695"/>
    <w:rsid w:val="00F64FB9"/>
    <w:rsid w:val="00F704C1"/>
    <w:rsid w:val="00F71A69"/>
    <w:rsid w:val="00F75BA7"/>
    <w:rsid w:val="00F912E1"/>
    <w:rsid w:val="00F94296"/>
    <w:rsid w:val="00FA0E5D"/>
    <w:rsid w:val="00FA35AF"/>
    <w:rsid w:val="00FA54B6"/>
    <w:rsid w:val="00FC1BAA"/>
    <w:rsid w:val="00FC3242"/>
    <w:rsid w:val="00FD21CA"/>
    <w:rsid w:val="00FD4491"/>
    <w:rsid w:val="00FE4D25"/>
    <w:rsid w:val="00FF6E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2030E0A"/>
  <w15:docId w15:val="{C3B72A01-008E-4BDC-B184-DEF39971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6871"/>
    <w:pPr>
      <w:tabs>
        <w:tab w:val="center" w:pos="4536"/>
        <w:tab w:val="right" w:pos="9072"/>
      </w:tabs>
      <w:spacing w:after="0" w:line="240" w:lineRule="auto"/>
    </w:pPr>
  </w:style>
  <w:style w:type="character" w:customStyle="1" w:styleId="En-tteCar">
    <w:name w:val="En-tête Car"/>
    <w:basedOn w:val="Policepardfaut"/>
    <w:link w:val="En-tte"/>
    <w:uiPriority w:val="99"/>
    <w:rsid w:val="00626871"/>
  </w:style>
  <w:style w:type="paragraph" w:styleId="Pieddepage">
    <w:name w:val="footer"/>
    <w:basedOn w:val="Normal"/>
    <w:link w:val="PieddepageCar"/>
    <w:uiPriority w:val="99"/>
    <w:unhideWhenUsed/>
    <w:rsid w:val="006268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6871"/>
  </w:style>
  <w:style w:type="paragraph" w:styleId="Textedebulles">
    <w:name w:val="Balloon Text"/>
    <w:basedOn w:val="Normal"/>
    <w:link w:val="TextedebullesCar"/>
    <w:uiPriority w:val="99"/>
    <w:semiHidden/>
    <w:unhideWhenUsed/>
    <w:rsid w:val="000D08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0808"/>
    <w:rPr>
      <w:rFonts w:ascii="Tahoma" w:hAnsi="Tahoma" w:cs="Tahoma"/>
      <w:sz w:val="16"/>
      <w:szCs w:val="16"/>
    </w:rPr>
  </w:style>
  <w:style w:type="paragraph" w:styleId="Paragraphedeliste">
    <w:name w:val="List Paragraph"/>
    <w:basedOn w:val="Normal"/>
    <w:uiPriority w:val="34"/>
    <w:qFormat/>
    <w:rsid w:val="00A13362"/>
    <w:pPr>
      <w:ind w:left="720"/>
      <w:contextualSpacing/>
    </w:pPr>
  </w:style>
  <w:style w:type="character" w:styleId="Marquedecommentaire">
    <w:name w:val="annotation reference"/>
    <w:basedOn w:val="Policepardfaut"/>
    <w:uiPriority w:val="99"/>
    <w:semiHidden/>
    <w:unhideWhenUsed/>
    <w:rsid w:val="00F75BA7"/>
    <w:rPr>
      <w:sz w:val="16"/>
      <w:szCs w:val="16"/>
    </w:rPr>
  </w:style>
  <w:style w:type="paragraph" w:styleId="Commentaire">
    <w:name w:val="annotation text"/>
    <w:basedOn w:val="Normal"/>
    <w:link w:val="CommentaireCar"/>
    <w:uiPriority w:val="99"/>
    <w:semiHidden/>
    <w:unhideWhenUsed/>
    <w:rsid w:val="00F75BA7"/>
    <w:pPr>
      <w:spacing w:line="240" w:lineRule="auto"/>
    </w:pPr>
    <w:rPr>
      <w:sz w:val="20"/>
      <w:szCs w:val="20"/>
    </w:rPr>
  </w:style>
  <w:style w:type="character" w:customStyle="1" w:styleId="CommentaireCar">
    <w:name w:val="Commentaire Car"/>
    <w:basedOn w:val="Policepardfaut"/>
    <w:link w:val="Commentaire"/>
    <w:uiPriority w:val="99"/>
    <w:semiHidden/>
    <w:rsid w:val="00F75BA7"/>
    <w:rPr>
      <w:sz w:val="20"/>
      <w:szCs w:val="20"/>
    </w:rPr>
  </w:style>
  <w:style w:type="paragraph" w:styleId="Objetducommentaire">
    <w:name w:val="annotation subject"/>
    <w:basedOn w:val="Commentaire"/>
    <w:next w:val="Commentaire"/>
    <w:link w:val="ObjetducommentaireCar"/>
    <w:uiPriority w:val="99"/>
    <w:semiHidden/>
    <w:unhideWhenUsed/>
    <w:rsid w:val="00F75BA7"/>
    <w:rPr>
      <w:b/>
      <w:bCs/>
    </w:rPr>
  </w:style>
  <w:style w:type="character" w:customStyle="1" w:styleId="ObjetducommentaireCar">
    <w:name w:val="Objet du commentaire Car"/>
    <w:basedOn w:val="CommentaireCar"/>
    <w:link w:val="Objetducommentaire"/>
    <w:uiPriority w:val="99"/>
    <w:semiHidden/>
    <w:rsid w:val="00F75BA7"/>
    <w:rPr>
      <w:b/>
      <w:bCs/>
      <w:sz w:val="20"/>
      <w:szCs w:val="20"/>
    </w:rPr>
  </w:style>
  <w:style w:type="character" w:styleId="Lienhypertexte">
    <w:name w:val="Hyperlink"/>
    <w:basedOn w:val="Policepardfaut"/>
    <w:uiPriority w:val="99"/>
    <w:unhideWhenUsed/>
    <w:rsid w:val="000D7F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730161">
      <w:bodyDiv w:val="1"/>
      <w:marLeft w:val="0"/>
      <w:marRight w:val="0"/>
      <w:marTop w:val="0"/>
      <w:marBottom w:val="0"/>
      <w:divBdr>
        <w:top w:val="none" w:sz="0" w:space="0" w:color="auto"/>
        <w:left w:val="none" w:sz="0" w:space="0" w:color="auto"/>
        <w:bottom w:val="none" w:sz="0" w:space="0" w:color="auto"/>
        <w:right w:val="none" w:sz="0" w:space="0" w:color="auto"/>
      </w:divBdr>
    </w:div>
    <w:div w:id="88738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primo1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0480E-5397-413E-8412-A0C2F2BA0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2470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Stéphane Thiriet -ATTITUDES-</dc:creator>
  <cp:lastModifiedBy>Thierry CUSSET</cp:lastModifiedBy>
  <cp:revision>4</cp:revision>
  <cp:lastPrinted>2014-09-30T14:57:00Z</cp:lastPrinted>
  <dcterms:created xsi:type="dcterms:W3CDTF">2025-02-19T16:36:00Z</dcterms:created>
  <dcterms:modified xsi:type="dcterms:W3CDTF">2025-02-19T16:38:00Z</dcterms:modified>
</cp:coreProperties>
</file>